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436"/>
        <w:gridCol w:w="911"/>
        <w:gridCol w:w="487"/>
        <w:gridCol w:w="437"/>
        <w:gridCol w:w="1728"/>
        <w:gridCol w:w="2666"/>
        <w:gridCol w:w="3074"/>
        <w:gridCol w:w="2960"/>
      </w:tblGrid>
      <w:tr w:rsidR="00CC5F7C" w:rsidRPr="00CC5F7C" w:rsidTr="00CC5F7C"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Default="00CC5F7C" w:rsidP="00CC5F7C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1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w.c</w:t>
            </w:r>
            <w:proofErr w:type="spellEnd"/>
            <w:r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 xml:space="preserve"> 13</w:t>
            </w: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 xml:space="preserve"> September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2 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3 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4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5 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6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Week 7 </w:t>
            </w:r>
          </w:p>
        </w:tc>
      </w:tr>
      <w:tr w:rsidR="00CC5F7C" w:rsidRPr="00CC5F7C" w:rsidTr="00CC5F7C">
        <w:trPr>
          <w:gridAfter w:val="8"/>
          <w:wAfter w:w="13699" w:type="dxa"/>
          <w:trHeight w:val="239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English </w:t>
            </w:r>
          </w:p>
        </w:tc>
      </w:tr>
      <w:tr w:rsidR="00CC5F7C" w:rsidRPr="00CC5F7C" w:rsidTr="00CC5F7C"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5F7C" w:rsidRPr="00CC5F7C" w:rsidRDefault="00CC5F7C" w:rsidP="00CC5F7C">
            <w:pPr>
              <w:spacing w:after="0" w:line="240" w:lineRule="auto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13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hyperlink r:id="rId6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>Oak Sherlock Holmes (30 Lessons)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 Start at lesson 1 and try to complete one lesson a day.  </w:t>
            </w:r>
          </w:p>
        </w:tc>
      </w:tr>
      <w:tr w:rsidR="00CC5F7C" w:rsidRPr="00CC5F7C" w:rsidTr="00CC5F7C"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Maths 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Number and Place Value  </w:t>
            </w:r>
          </w:p>
        </w:tc>
        <w:tc>
          <w:tcPr>
            <w:tcW w:w="8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Number: Addition, subtraction and Multiplication and Division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Fractions </w:t>
            </w:r>
          </w:p>
        </w:tc>
      </w:tr>
      <w:tr w:rsidR="00CC5F7C" w:rsidRPr="00CC5F7C" w:rsidTr="00CC5F7C"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5F7C" w:rsidRPr="00CC5F7C" w:rsidRDefault="00CC5F7C" w:rsidP="00CC5F7C">
            <w:pPr>
              <w:spacing w:after="0" w:line="240" w:lineRule="auto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White Rose Week 1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7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8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9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0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1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5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563C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White Rose 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Week 2 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2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3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4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5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563C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White Rose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Week 3 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6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7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8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9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0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5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0563C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White Rose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Week 4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1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2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3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4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5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5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White Rose Week 5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6" w:tgtFrame="_blank" w:history="1">
              <w:r w:rsidR="00CC5F7C" w:rsidRPr="00CC5F7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https://whiterosemaths.com/homelearning/year-6/week-5/</w:t>
              </w:r>
            </w:hyperlink>
            <w:r w:rsidR="00CC5F7C" w:rsidRPr="00CC5F7C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Default="00CC5F7C" w:rsidP="00CC5F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White Rose    Week 6  </w:t>
            </w:r>
            <w:r w:rsidRPr="00CC5F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7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8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9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0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1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5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Default="00CC5F7C" w:rsidP="00CC5F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5F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White Rose  Week 7     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2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1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3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4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3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5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4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6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24"/>
                  <w:szCs w:val="24"/>
                  <w:u w:val="single"/>
                  <w:lang w:eastAsia="en-GB"/>
                </w:rPr>
                <w:t>Lesson 5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C5F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C5F7C" w:rsidRPr="00CC5F7C" w:rsidTr="00CC5F7C">
        <w:trPr>
          <w:gridAfter w:val="8"/>
          <w:wAfter w:w="13699" w:type="dxa"/>
          <w:trHeight w:val="239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History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WW2 </w:t>
            </w:r>
          </w:p>
        </w:tc>
      </w:tr>
      <w:tr w:rsidR="00CC5F7C" w:rsidRPr="00CC5F7C" w:rsidTr="00CC5F7C"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5F7C" w:rsidRPr="00CC5F7C" w:rsidRDefault="00CC5F7C" w:rsidP="00CC5F7C">
            <w:pPr>
              <w:spacing w:after="0" w:line="240" w:lineRule="auto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hyperlink r:id="rId37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 xml:space="preserve">BBC </w:t>
              </w:r>
              <w:proofErr w:type="spellStart"/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>Bitesize</w:t>
              </w:r>
              <w:proofErr w:type="spellEnd"/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 xml:space="preserve"> World War 2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Watch a clip each week and create a piece of work showing your learning – this could be a poster, a mind map or a </w:t>
            </w:r>
            <w:proofErr w:type="spellStart"/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non chronological</w:t>
            </w:r>
            <w:proofErr w:type="spellEnd"/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report.   </w:t>
            </w:r>
          </w:p>
        </w:tc>
      </w:tr>
      <w:tr w:rsidR="00CC5F7C" w:rsidRPr="00CC5F7C" w:rsidTr="00CC5F7C">
        <w:trPr>
          <w:gridAfter w:val="5"/>
          <w:wAfter w:w="1086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Geography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Earthquakes 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</w:tr>
      <w:tr w:rsidR="00CC5F7C" w:rsidRPr="00CC5F7C" w:rsidTr="00CC5F7C"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5F7C" w:rsidRPr="00CC5F7C" w:rsidRDefault="00CC5F7C" w:rsidP="00CC5F7C">
            <w:pPr>
              <w:spacing w:after="0" w:line="240" w:lineRule="auto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hyperlink r:id="rId38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>Earthquakes, mountains, volcanoes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Lessons 1 – 7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Start at lesson 1 and complete one lesson a week.  </w:t>
            </w:r>
          </w:p>
        </w:tc>
      </w:tr>
      <w:tr w:rsidR="00CC5F7C" w:rsidRPr="00CC5F7C" w:rsidTr="00CC5F7C">
        <w:trPr>
          <w:gridAfter w:val="7"/>
          <w:wAfter w:w="12263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Science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Humans and other animals.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</w:tr>
      <w:tr w:rsidR="00CC5F7C" w:rsidRPr="00CC5F7C" w:rsidTr="00CC5F7C"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5F7C" w:rsidRPr="00CC5F7C" w:rsidRDefault="00CC5F7C" w:rsidP="00CC5F7C">
            <w:pPr>
              <w:spacing w:after="0" w:line="240" w:lineRule="auto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CC5F7C" w:rsidRPr="00CC5F7C" w:rsidRDefault="00710E0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hyperlink r:id="rId39" w:tgtFrame="_blank" w:history="1">
              <w:r w:rsidR="00CC5F7C" w:rsidRPr="00CC5F7C">
                <w:rPr>
                  <w:rFonts w:ascii="Calibri Light" w:eastAsia="Times New Roman" w:hAnsi="Calibri Light" w:cs="Calibri Light"/>
                  <w:color w:val="0563C1"/>
                  <w:sz w:val="32"/>
                  <w:szCs w:val="32"/>
                  <w:u w:val="single"/>
                  <w:lang w:eastAsia="en-GB"/>
                </w:rPr>
                <w:t>Oak Science: Diet and Lifestyle Lessons 1 – 6</w:t>
              </w:r>
            </w:hyperlink>
            <w:r w:rsidR="00CC5F7C"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</w:t>
            </w:r>
          </w:p>
          <w:p w:rsidR="00CC5F7C" w:rsidRPr="00CC5F7C" w:rsidRDefault="00CC5F7C" w:rsidP="00CC5F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E74B5"/>
                <w:sz w:val="18"/>
                <w:szCs w:val="18"/>
                <w:lang w:eastAsia="en-GB"/>
              </w:rPr>
            </w:pPr>
            <w:r w:rsidRPr="00CC5F7C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 Start at lesson 1 and complete one lesson a week.  </w:t>
            </w:r>
          </w:p>
        </w:tc>
      </w:tr>
    </w:tbl>
    <w:p w:rsidR="007D3542" w:rsidRDefault="007D3542"/>
    <w:sectPr w:rsidR="007D3542" w:rsidSect="00CC5F7C">
      <w:headerReference w:type="default" r:id="rId4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7" w:rsidRDefault="009E2757" w:rsidP="00CC5F7C">
      <w:pPr>
        <w:spacing w:after="0" w:line="240" w:lineRule="auto"/>
      </w:pPr>
      <w:r>
        <w:separator/>
      </w:r>
    </w:p>
  </w:endnote>
  <w:endnote w:type="continuationSeparator" w:id="0">
    <w:p w:rsidR="009E2757" w:rsidRDefault="009E2757" w:rsidP="00CC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7" w:rsidRDefault="009E2757" w:rsidP="00CC5F7C">
      <w:pPr>
        <w:spacing w:after="0" w:line="240" w:lineRule="auto"/>
      </w:pPr>
      <w:r>
        <w:separator/>
      </w:r>
    </w:p>
  </w:footnote>
  <w:footnote w:type="continuationSeparator" w:id="0">
    <w:p w:rsidR="009E2757" w:rsidRDefault="009E2757" w:rsidP="00CC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7C" w:rsidRPr="00CC5F7C" w:rsidRDefault="00CC5F7C" w:rsidP="00CC5F7C">
    <w:pPr>
      <w:pStyle w:val="Header"/>
    </w:pPr>
    <w:r>
      <w:rPr>
        <w:rStyle w:val="normaltextrun"/>
        <w:rFonts w:ascii="Calibri Light" w:hAnsi="Calibri Light" w:cs="Calibri Light"/>
        <w:color w:val="2E74B5"/>
        <w:sz w:val="32"/>
        <w:szCs w:val="32"/>
        <w:shd w:val="clear" w:color="auto" w:fill="FFFFFF"/>
      </w:rPr>
      <w:t>Year 6: Remote learning lessons for children to complete. These have been matched as closely as possible to the school curriculum. </w:t>
    </w:r>
    <w:r>
      <w:rPr>
        <w:rStyle w:val="eop"/>
        <w:rFonts w:ascii="Calibri Light" w:hAnsi="Calibri Light" w:cs="Calibri Light"/>
        <w:color w:val="2E74B5"/>
        <w:sz w:val="32"/>
        <w:szCs w:val="32"/>
        <w:shd w:val="clear" w:color="auto" w:fill="FFFFFF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7C"/>
    <w:rsid w:val="00553418"/>
    <w:rsid w:val="00710E0C"/>
    <w:rsid w:val="007D3542"/>
    <w:rsid w:val="009E2757"/>
    <w:rsid w:val="00CC5F7C"/>
    <w:rsid w:val="00E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F7E43-BEA3-45E6-AB6F-FCBAB79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5F7C"/>
  </w:style>
  <w:style w:type="character" w:customStyle="1" w:styleId="eop">
    <w:name w:val="eop"/>
    <w:basedOn w:val="DefaultParagraphFont"/>
    <w:rsid w:val="00CC5F7C"/>
  </w:style>
  <w:style w:type="paragraph" w:styleId="Header">
    <w:name w:val="header"/>
    <w:basedOn w:val="Normal"/>
    <w:link w:val="HeaderChar"/>
    <w:uiPriority w:val="99"/>
    <w:unhideWhenUsed/>
    <w:rsid w:val="00C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7C"/>
  </w:style>
  <w:style w:type="paragraph" w:styleId="Footer">
    <w:name w:val="footer"/>
    <w:basedOn w:val="Normal"/>
    <w:link w:val="FooterChar"/>
    <w:uiPriority w:val="99"/>
    <w:unhideWhenUsed/>
    <w:rsid w:val="00C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54667122" TargetMode="External"/><Relationship Id="rId18" Type="http://schemas.openxmlformats.org/officeDocument/2006/relationships/hyperlink" Target="https://vimeo.com/456840063" TargetMode="External"/><Relationship Id="rId26" Type="http://schemas.openxmlformats.org/officeDocument/2006/relationships/hyperlink" Target="https://whiterosemaths.com/homelearning/year-6/week-5/" TargetMode="External"/><Relationship Id="rId39" Type="http://schemas.openxmlformats.org/officeDocument/2006/relationships/hyperlink" Target="https://classroom.thenational.academy/units/diet-and-lifestyle-f893" TargetMode="External"/><Relationship Id="rId21" Type="http://schemas.openxmlformats.org/officeDocument/2006/relationships/hyperlink" Target="https://vimeo.com/458470803" TargetMode="External"/><Relationship Id="rId34" Type="http://schemas.openxmlformats.org/officeDocument/2006/relationships/hyperlink" Target="https://vimeo.com/46533646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meo.com/452564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56839553" TargetMode="External"/><Relationship Id="rId20" Type="http://schemas.openxmlformats.org/officeDocument/2006/relationships/hyperlink" Target="https://vimeo.com/456840497" TargetMode="External"/><Relationship Id="rId29" Type="http://schemas.openxmlformats.org/officeDocument/2006/relationships/hyperlink" Target="https://vimeo.com/4642167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sherlock-holmes-mixed-outcomes-1f9b" TargetMode="External"/><Relationship Id="rId11" Type="http://schemas.openxmlformats.org/officeDocument/2006/relationships/hyperlink" Target="https://vimeo.com/453593456" TargetMode="External"/><Relationship Id="rId24" Type="http://schemas.openxmlformats.org/officeDocument/2006/relationships/hyperlink" Target="https://vimeo.com/458926200" TargetMode="External"/><Relationship Id="rId32" Type="http://schemas.openxmlformats.org/officeDocument/2006/relationships/hyperlink" Target="https://vimeo.com/465048249" TargetMode="External"/><Relationship Id="rId37" Type="http://schemas.openxmlformats.org/officeDocument/2006/relationships/hyperlink" Target="https://www.bbc.co.uk/teach/class-clips-video/history-ks2-world-war-two/zjnyscw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imeo.com/454667567" TargetMode="External"/><Relationship Id="rId23" Type="http://schemas.openxmlformats.org/officeDocument/2006/relationships/hyperlink" Target="https://vimeo.com/458472014" TargetMode="External"/><Relationship Id="rId28" Type="http://schemas.openxmlformats.org/officeDocument/2006/relationships/hyperlink" Target="https://vimeo.com/463003911" TargetMode="External"/><Relationship Id="rId36" Type="http://schemas.openxmlformats.org/officeDocument/2006/relationships/hyperlink" Target="https://vimeo.com/465739450" TargetMode="External"/><Relationship Id="rId10" Type="http://schemas.openxmlformats.org/officeDocument/2006/relationships/hyperlink" Target="https://vimeo.com/452565177" TargetMode="External"/><Relationship Id="rId19" Type="http://schemas.openxmlformats.org/officeDocument/2006/relationships/hyperlink" Target="https://vimeo.com/456840256" TargetMode="External"/><Relationship Id="rId31" Type="http://schemas.openxmlformats.org/officeDocument/2006/relationships/hyperlink" Target="https://vimeo.com/4642413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452564830" TargetMode="External"/><Relationship Id="rId14" Type="http://schemas.openxmlformats.org/officeDocument/2006/relationships/hyperlink" Target="https://vimeo.com/454667428" TargetMode="External"/><Relationship Id="rId22" Type="http://schemas.openxmlformats.org/officeDocument/2006/relationships/hyperlink" Target="https://vimeo.com/458471421" TargetMode="External"/><Relationship Id="rId27" Type="http://schemas.openxmlformats.org/officeDocument/2006/relationships/hyperlink" Target="https://vimeo.com/463003643" TargetMode="External"/><Relationship Id="rId30" Type="http://schemas.openxmlformats.org/officeDocument/2006/relationships/hyperlink" Target="https://vimeo.com/464220956" TargetMode="External"/><Relationship Id="rId35" Type="http://schemas.openxmlformats.org/officeDocument/2006/relationships/hyperlink" Target="https://vimeo.com/465421787" TargetMode="External"/><Relationship Id="rId8" Type="http://schemas.openxmlformats.org/officeDocument/2006/relationships/hyperlink" Target="https://vimeo.com/4525645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454666928" TargetMode="External"/><Relationship Id="rId17" Type="http://schemas.openxmlformats.org/officeDocument/2006/relationships/hyperlink" Target="https://vimeo.com/456839795" TargetMode="External"/><Relationship Id="rId25" Type="http://schemas.openxmlformats.org/officeDocument/2006/relationships/hyperlink" Target="https://vimeo.com/458926418" TargetMode="External"/><Relationship Id="rId33" Type="http://schemas.openxmlformats.org/officeDocument/2006/relationships/hyperlink" Target="https://vimeo.com/465049678" TargetMode="External"/><Relationship Id="rId38" Type="http://schemas.openxmlformats.org/officeDocument/2006/relationships/hyperlink" Target="https://classroom.thenational.academy/units/mountains-volcanoes-and-earthquakes-e0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Luckett</dc:creator>
  <cp:keywords/>
  <dc:description/>
  <cp:lastModifiedBy>Windows User</cp:lastModifiedBy>
  <cp:revision>2</cp:revision>
  <dcterms:created xsi:type="dcterms:W3CDTF">2021-09-16T12:45:00Z</dcterms:created>
  <dcterms:modified xsi:type="dcterms:W3CDTF">2021-09-16T12:45:00Z</dcterms:modified>
</cp:coreProperties>
</file>